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81821">
      <w:pPr>
        <w:spacing w:line="240" w:lineRule="auto"/>
        <w:jc w:val="center"/>
        <w:outlineLvl w:val="0"/>
        <w:rPr>
          <w:rFonts w:hint="eastAsia" w:ascii="宋体" w:hAnsi="宋体" w:eastAsia="宋体" w:cs="宋体"/>
          <w:sz w:val="28"/>
          <w:szCs w:val="36"/>
          <w:lang w:val="en-US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u w:val="none"/>
          <w:lang w:val="en-US" w:eastAsia="zh-CN"/>
        </w:rPr>
        <w:t>成都天府国际生物城发展集团有限公司及下属子公司2026-2028年智慧文印与IT桌面运维集约化服务项目成交结果公告</w:t>
      </w:r>
    </w:p>
    <w:p w14:paraId="7757CDC5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一、成交人信息：</w:t>
      </w:r>
    </w:p>
    <w:p w14:paraId="45D1F760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标段(包)[001]成都天府国际生物城发展集团有限公司及下属子公司2026-2028年智慧文印与IT桌面运维集约化服务项目</w:t>
      </w:r>
    </w:p>
    <w:p w14:paraId="05DB50E6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成交人：成都贝迪商贸有限公司</w:t>
      </w:r>
    </w:p>
    <w:p w14:paraId="3FECB04E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</w:rPr>
        <w:t>成交价格：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(一)智慧文印服务:黑白版面:0.05元/张;彩色版面:0.5元/张;全新复合机租赁服务:1200元/台/月;(二)IT桌面运维:30000元/年</w:t>
      </w:r>
      <w:bookmarkStart w:id="0" w:name="_GoBack"/>
      <w:bookmarkEnd w:id="0"/>
    </w:p>
    <w:p w14:paraId="2C4920B1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二、其他</w:t>
      </w:r>
    </w:p>
    <w:p w14:paraId="0E7C4AC1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本项目开标时间：2026年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36"/>
        </w:rPr>
        <w:t>月2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36"/>
        </w:rPr>
        <w:t>日11:00（北京时间）；</w:t>
      </w:r>
    </w:p>
    <w:p w14:paraId="66BFDB85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36"/>
        </w:rPr>
        <w:t>、联系方式</w:t>
      </w:r>
    </w:p>
    <w:p w14:paraId="1EBC571F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询比人：成都天府国际生物城发展集团有限公司</w:t>
      </w:r>
    </w:p>
    <w:p w14:paraId="620E181A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地址：成都市双流区慧谷路13号成都天府产业孵化园E1栋15楼</w:t>
      </w:r>
    </w:p>
    <w:p w14:paraId="6C94B097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联系人：汪女士</w:t>
      </w:r>
    </w:p>
    <w:p w14:paraId="677D515B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联系电话：028-89508095</w:t>
      </w:r>
    </w:p>
    <w:p w14:paraId="3660879E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询比代理机构：中航招采科技（北京）有限公司</w:t>
      </w:r>
    </w:p>
    <w:p w14:paraId="00325CCB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地址：成都市益州大道北段777号中航国际交流中心A座1502号</w:t>
      </w:r>
    </w:p>
    <w:p w14:paraId="2B624146">
      <w:pPr>
        <w:rPr>
          <w:rFonts w:hint="eastAsia" w:ascii="宋体" w:hAnsi="宋体" w:eastAsia="宋体" w:cs="宋体"/>
          <w:sz w:val="28"/>
          <w:szCs w:val="36"/>
          <w:lang w:eastAsia="zh-CN"/>
        </w:rPr>
      </w:pPr>
      <w:r>
        <w:rPr>
          <w:rFonts w:hint="eastAsia" w:ascii="宋体" w:hAnsi="宋体" w:eastAsia="宋体" w:cs="宋体"/>
          <w:sz w:val="28"/>
          <w:szCs w:val="36"/>
        </w:rPr>
        <w:t>联系人：贾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女士</w:t>
      </w:r>
      <w:r>
        <w:rPr>
          <w:rFonts w:hint="eastAsia" w:ascii="宋体" w:hAnsi="宋体" w:eastAsia="宋体" w:cs="宋体"/>
          <w:sz w:val="28"/>
          <w:szCs w:val="36"/>
        </w:rPr>
        <w:t>、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孙女士</w:t>
      </w:r>
      <w:r>
        <w:rPr>
          <w:rFonts w:hint="eastAsia" w:ascii="宋体" w:hAnsi="宋体" w:eastAsia="宋体" w:cs="宋体"/>
          <w:sz w:val="28"/>
          <w:szCs w:val="36"/>
        </w:rPr>
        <w:t>、蒋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先生</w:t>
      </w:r>
    </w:p>
    <w:p w14:paraId="10EDD8C2">
      <w:pPr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联系电话：028-86266522/86266520/86246522/83199376-638、635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5A1FEE"/>
    <w:rsid w:val="0FE51022"/>
    <w:rsid w:val="11C33940"/>
    <w:rsid w:val="228C2037"/>
    <w:rsid w:val="24511E90"/>
    <w:rsid w:val="615A1FEE"/>
    <w:rsid w:val="782E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374</Characters>
  <Lines>0</Lines>
  <Paragraphs>0</Paragraphs>
  <TotalTime>1</TotalTime>
  <ScaleCrop>false</ScaleCrop>
  <LinksUpToDate>false</LinksUpToDate>
  <CharactersWithSpaces>374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2026-09-01T01:15:00Z</dcterms:created>
  <dc:creator>中航招采-蒋耀</dc:creator>
  <cp:lastModifiedBy>中航招采-蒋耀</cp:lastModifiedBy>
  <cp:lastPrinted>2026-09-01T02:28:00Z</cp:lastPrinted>
  <dcterms:modified xsi:type="dcterms:W3CDTF">2026-09-27T11:30:58Z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DD91EA20D0C84690A810E71142251D79_13</vt:lpwstr>
  </property>
  <property fmtid="{D5CDD505-2E9C-101B-9397-08002B2CF9AE}" pid="4" name="KSOTemplateDocerSaveRecord">
    <vt:lpwstr>eyJoZGlkIjoiZGNmNDQ4ZWE2MWFkNWM0YzMwODA1YWYyZjQwN2ZhYjgiLCJ1c2VySWQiOiI2MDIzOTAzNzcifQ==</vt:lpwstr>
  </property>
</Properties>
</file>